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08" w:rsidRPr="004A5D08" w:rsidRDefault="004A5D08" w:rsidP="004A5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it-IT" w:eastAsia="it-IT" w:bidi="ar-SA"/>
        </w:rPr>
      </w:pPr>
      <w:r w:rsidRPr="004A5D08">
        <w:rPr>
          <w:rFonts w:ascii="Comic Sans MS" w:eastAsia="Times New Roman" w:hAnsi="Comic Sans MS" w:cs="Times New Roman"/>
          <w:b/>
          <w:bCs/>
          <w:i/>
          <w:iCs/>
          <w:color w:val="1F497D" w:themeColor="text2"/>
          <w:sz w:val="36"/>
          <w:lang w:val="it-IT" w:eastAsia="it-IT" w:bidi="ar-SA"/>
        </w:rPr>
        <w:t>Quotazioni medie di mercato di alcuni modelli di Vespa</w:t>
      </w:r>
      <w:r w:rsidRPr="004A5D08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4"/>
          <w:szCs w:val="24"/>
          <w:lang w:val="it-IT" w:eastAsia="it-IT" w:bidi="ar-SA"/>
        </w:rPr>
        <w:t xml:space="preserve"> </w:t>
      </w:r>
    </w:p>
    <w:p w:rsidR="004A5D08" w:rsidRPr="004A5D08" w:rsidRDefault="004A5D08" w:rsidP="004A5D0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val="it-IT" w:eastAsia="it-IT" w:bidi="ar-SA"/>
        </w:rPr>
      </w:pPr>
      <w:r w:rsidRPr="004A5D08">
        <w:rPr>
          <w:rFonts w:ascii="Comic Sans MS" w:eastAsia="Times New Roman" w:hAnsi="Comic Sans MS" w:cs="Times New Roman"/>
          <w:sz w:val="24"/>
          <w:szCs w:val="24"/>
          <w:lang w:val="it-IT" w:eastAsia="it-IT" w:bidi="ar-SA"/>
        </w:rPr>
        <w:t xml:space="preserve">Ultimo aggiornamento </w:t>
      </w:r>
      <w:r w:rsidRPr="004A5D08">
        <w:rPr>
          <w:rFonts w:ascii="Comic Sans MS" w:eastAsia="Times New Roman" w:hAnsi="Comic Sans MS" w:cs="Times New Roman"/>
          <w:b/>
          <w:color w:val="1F497D" w:themeColor="text2"/>
          <w:sz w:val="24"/>
          <w:szCs w:val="24"/>
          <w:lang w:val="it-IT" w:eastAsia="it-IT" w:bidi="ar-SA"/>
        </w:rPr>
        <w:t>Gennaio 2012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4A5D08" w:rsidRPr="004A5D08" w:rsidTr="004A5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val="it-IT" w:eastAsia="it-IT" w:bidi="ar-SA"/>
              </w:rPr>
              <w:t>Il valore di una Vespa è fortemente influenzato dalle condizioni di meccanica e di carrozzeria e dalla originalità dei particolari.</w:t>
            </w:r>
            <w:r w:rsidRPr="004A5D08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val="it-IT" w:eastAsia="it-IT" w:bidi="ar-SA"/>
              </w:rPr>
              <w:t xml:space="preserve"> </w:t>
            </w:r>
          </w:p>
          <w:p w:rsidR="004A5D08" w:rsidRPr="004A5D08" w:rsidRDefault="004A5D08" w:rsidP="004A5D0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val="it-IT" w:eastAsia="it-IT" w:bidi="ar-SA"/>
              </w:rPr>
              <w:t>I prezzi si riferiscono a Vespe, originali, ben conservate, o restaurate professionalmente, di sicura omologazione ASI o FMI.</w:t>
            </w:r>
            <w:r w:rsidRPr="004A5D08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val="it-IT" w:eastAsia="it-IT" w:bidi="ar-SA"/>
              </w:rPr>
              <w:t xml:space="preserve"> </w:t>
            </w:r>
          </w:p>
          <w:p w:rsidR="004A5D08" w:rsidRPr="004A5D08" w:rsidRDefault="004A5D08" w:rsidP="004A5D0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val="it-IT" w:eastAsia="it-IT" w:bidi="ar-SA"/>
              </w:rPr>
              <w:t xml:space="preserve">Queste stime dovrebbero essere un punto di riferimento per la compravendita di Vespa e per le assicurazioni. </w:t>
            </w:r>
            <w:r w:rsidRPr="004A5D08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val="it-IT" w:eastAsia="it-IT" w:bidi="ar-SA"/>
              </w:rPr>
              <w:br/>
              <w:t>I valori sono aggiornati periodicamente dai prezzi medi che riscontriamo nelle mostre mercato e negli annunci di vendita tra appassionati.</w:t>
            </w:r>
            <w:r w:rsidRPr="004A5D08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val="it-IT" w:eastAsia="it-IT" w:bidi="ar-SA"/>
              </w:rPr>
              <w:t xml:space="preserve"> </w:t>
            </w:r>
          </w:p>
          <w:p w:rsidR="004A5D08" w:rsidRPr="004A5D08" w:rsidRDefault="004A5D08" w:rsidP="004A5D0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val="it-IT" w:eastAsia="it-IT" w:bidi="ar-SA"/>
              </w:rPr>
              <w:t>Tuttavia si possono riscontrare notevoli variazioni dettate dal "valore affettivo" o da un costosissimo restauro, come al contrario, dalle occasioni che possono capitare, se il venditore non è un appassionato e vuole semplicemente disfarsi di un mezzo ingombrante</w:t>
            </w:r>
          </w:p>
          <w:p w:rsidR="004A5D08" w:rsidRDefault="004A5D08" w:rsidP="004A5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hyperlink r:id="rId4" w:history="1">
              <w:r w:rsidRPr="004A5D08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color w:val="2C2C2C"/>
                  <w:sz w:val="36"/>
                  <w:u w:val="single"/>
                  <w:lang w:val="it-IT" w:eastAsia="it-IT" w:bidi="ar-SA"/>
                </w:rPr>
                <w:t>Quotazioni medie di mercato Vespa proposte da un nostro utente</w:t>
              </w:r>
            </w:hyperlink>
          </w:p>
          <w:p w:rsidR="004A5D08" w:rsidRPr="004A5D08" w:rsidRDefault="004A5D08" w:rsidP="004A5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</w:p>
        </w:tc>
      </w:tr>
      <w:tr w:rsidR="004A5D08" w:rsidRPr="004A5D08" w:rsidTr="004A5D08">
        <w:trPr>
          <w:trHeight w:val="75"/>
          <w:tblCellSpacing w:w="15" w:type="dxa"/>
        </w:trPr>
        <w:tc>
          <w:tcPr>
            <w:tcW w:w="0" w:type="auto"/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36"/>
                <w:u w:val="single"/>
                <w:lang w:val="it-IT" w:eastAsia="it-IT" w:bidi="ar-SA"/>
              </w:rPr>
              <w:t>NB: Solo dove non precisato</w:t>
            </w:r>
            <w:r w:rsidRPr="004A5D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00"/>
                <w:sz w:val="36"/>
                <w:u w:val="single"/>
                <w:lang w:val="it-IT" w:eastAsia="it-IT" w:bidi="ar-SA"/>
              </w:rPr>
              <w:t xml:space="preserve"> </w:t>
            </w:r>
            <w:r w:rsidRPr="004A5D08">
              <w:rPr>
                <w:rFonts w:ascii="Times New Roman" w:eastAsia="Times New Roman" w:hAnsi="Times New Roman" w:cs="Times New Roman"/>
                <w:b/>
                <w:bCs/>
                <w:color w:val="FFFF00"/>
                <w:sz w:val="36"/>
                <w:lang w:val="it-IT" w:eastAsia="it-IT" w:bidi="ar-SA"/>
              </w:rPr>
              <w:t>:</w:t>
            </w:r>
            <w:r w:rsidRPr="004A5D08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val="it-IT" w:eastAsia="it-IT" w:bidi="ar-SA"/>
              </w:rPr>
              <w:t xml:space="preserve"> </w:t>
            </w:r>
            <w:r w:rsidRPr="004A5D08">
              <w:rPr>
                <w:rFonts w:ascii="Comic Sans MS" w:eastAsia="Times New Roman" w:hAnsi="Comic Sans MS" w:cs="Times New Roman"/>
                <w:b/>
                <w:bCs/>
                <w:color w:val="4F81BD" w:themeColor="accent1"/>
                <w:sz w:val="27"/>
                <w:lang w:val="it-IT" w:eastAsia="it-IT" w:bidi="ar-SA"/>
              </w:rPr>
              <w:t>Documenti in piena regola: + 30 %. Radiata d' ufficio: - 30 %. Radiata per demolizione o priva di documenti: - 60 %</w:t>
            </w:r>
            <w:r w:rsidRPr="004A5D08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val="it-IT" w:eastAsia="it-IT" w:bidi="ar-SA"/>
              </w:rPr>
              <w:t xml:space="preserve"> </w:t>
            </w:r>
            <w:r w:rsidRPr="004A5D08">
              <w:rPr>
                <w:rFonts w:ascii="Comic Sans MS" w:eastAsia="Times New Roman" w:hAnsi="Comic Sans MS" w:cs="Times New Roman"/>
                <w:b/>
                <w:bCs/>
                <w:color w:val="4F81BD" w:themeColor="accent1"/>
                <w:sz w:val="24"/>
                <w:szCs w:val="24"/>
                <w:lang w:val="it-IT" w:eastAsia="it-IT" w:bidi="ar-SA"/>
              </w:rPr>
              <w:t>( per i motocicli )</w:t>
            </w:r>
          </w:p>
          <w:p w:rsidR="004A5D08" w:rsidRPr="004A5D08" w:rsidRDefault="004A5D08" w:rsidP="004A5D0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Comic Sans MS" w:eastAsia="Times New Roman" w:hAnsi="Comic Sans MS" w:cs="Times New Roman"/>
                <w:b/>
                <w:bCs/>
                <w:color w:val="4F81BD" w:themeColor="accent1"/>
                <w:sz w:val="27"/>
                <w:lang w:val="it-IT" w:eastAsia="it-IT" w:bidi="ar-SA"/>
              </w:rPr>
              <w:t>I valori sotto indicati, vanno modificati seguendo le indicazioni di questa tabella</w:t>
            </w:r>
            <w:r w:rsidRPr="004A5D08">
              <w:rPr>
                <w:rFonts w:ascii="Comic Sans MS" w:eastAsia="Times New Roman" w:hAnsi="Comic Sans MS" w:cs="Times New Roman"/>
                <w:b/>
                <w:bCs/>
                <w:color w:val="FFFF00"/>
                <w:sz w:val="27"/>
                <w:lang w:val="it-IT" w:eastAsia="it-IT" w:bidi="ar-SA"/>
              </w:rPr>
              <w:t>:</w:t>
            </w:r>
          </w:p>
          <w:tbl>
            <w:tblPr>
              <w:tblW w:w="5000" w:type="pct"/>
              <w:tblCellSpacing w:w="7" w:type="dxa"/>
              <w:shd w:val="clear" w:color="auto" w:fill="FFFF00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01"/>
              <w:gridCol w:w="855"/>
              <w:gridCol w:w="8582"/>
            </w:tblGrid>
            <w:tr w:rsidR="004A5D08" w:rsidRPr="004A5D08">
              <w:trPr>
                <w:tblCellSpacing w:w="7" w:type="dxa"/>
              </w:trPr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4A5D08" w:rsidRPr="004A5D08" w:rsidRDefault="004A5D08" w:rsidP="004A5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 w:bidi="ar-SA"/>
                    </w:rPr>
                  </w:pPr>
                  <w:r w:rsidRPr="004A5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 w:bidi="ar-SA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00FFFF"/>
                  <w:vAlign w:val="center"/>
                  <w:hideMark/>
                </w:tcPr>
                <w:p w:rsidR="004A5D08" w:rsidRPr="004A5D08" w:rsidRDefault="004A5D08" w:rsidP="004A5D0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it-IT" w:eastAsia="it-IT" w:bidi="ar-SA"/>
                    </w:rPr>
                  </w:pPr>
                  <w:r w:rsidRPr="004A5D08"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  <w:lang w:val="it-IT" w:eastAsia="it-IT" w:bidi="ar-SA"/>
                    </w:rPr>
                    <w:t>+44%</w:t>
                  </w:r>
                </w:p>
              </w:tc>
              <w:tc>
                <w:tcPr>
                  <w:tcW w:w="0" w:type="auto"/>
                  <w:shd w:val="clear" w:color="auto" w:fill="00FFFF"/>
                  <w:vAlign w:val="center"/>
                  <w:hideMark/>
                </w:tcPr>
                <w:p w:rsidR="004A5D08" w:rsidRPr="004A5D08" w:rsidRDefault="004A5D08" w:rsidP="004A5D0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it-IT" w:eastAsia="it-IT" w:bidi="ar-SA"/>
                    </w:rPr>
                  </w:pPr>
                  <w:r w:rsidRPr="004A5D08"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  <w:lang w:val="it-IT" w:eastAsia="it-IT" w:bidi="ar-SA"/>
                    </w:rPr>
                    <w:t>Vespa conservata, originale in ogni sua parte, perfetta esteticamente e nella meccanica, in condizioni pari al nuovo. Documenti in piena regola.</w:t>
                  </w:r>
                </w:p>
              </w:tc>
            </w:tr>
            <w:tr w:rsidR="004A5D08" w:rsidRPr="004A5D08">
              <w:trPr>
                <w:tblCellSpacing w:w="7" w:type="dxa"/>
              </w:trPr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4A5D08" w:rsidRPr="004A5D08" w:rsidRDefault="004A5D08" w:rsidP="004A5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 w:bidi="ar-SA"/>
                    </w:rPr>
                  </w:pPr>
                  <w:r w:rsidRPr="004A5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 w:bidi="ar-SA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00FFFF"/>
                  <w:vAlign w:val="center"/>
                  <w:hideMark/>
                </w:tcPr>
                <w:p w:rsidR="004A5D08" w:rsidRPr="004A5D08" w:rsidRDefault="004A5D08" w:rsidP="004A5D0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it-IT" w:eastAsia="it-IT" w:bidi="ar-SA"/>
                    </w:rPr>
                  </w:pPr>
                  <w:r w:rsidRPr="004A5D08"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  <w:lang w:val="it-IT" w:eastAsia="it-IT" w:bidi="ar-SA"/>
                    </w:rPr>
                    <w:t>+25%</w:t>
                  </w:r>
                </w:p>
              </w:tc>
              <w:tc>
                <w:tcPr>
                  <w:tcW w:w="0" w:type="auto"/>
                  <w:shd w:val="clear" w:color="auto" w:fill="00FFFF"/>
                  <w:vAlign w:val="center"/>
                  <w:hideMark/>
                </w:tcPr>
                <w:p w:rsidR="004A5D08" w:rsidRPr="004A5D08" w:rsidRDefault="004A5D08" w:rsidP="004A5D0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it-IT" w:eastAsia="it-IT" w:bidi="ar-SA"/>
                    </w:rPr>
                  </w:pPr>
                  <w:r w:rsidRPr="004A5D08"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  <w:lang w:val="it-IT" w:eastAsia="it-IT" w:bidi="ar-SA"/>
                    </w:rPr>
                    <w:t>Vespa restaurata a regola d'arte nel motore e nella carrozzeria con pieno rispetto dell'originalità. Documenti in piena regola.</w:t>
                  </w:r>
                </w:p>
              </w:tc>
            </w:tr>
            <w:tr w:rsidR="004A5D08" w:rsidRPr="004A5D08">
              <w:trPr>
                <w:tblCellSpacing w:w="7" w:type="dxa"/>
              </w:trPr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4A5D08" w:rsidRPr="004A5D08" w:rsidRDefault="004A5D08" w:rsidP="004A5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 w:bidi="ar-SA"/>
                    </w:rPr>
                  </w:pPr>
                  <w:r w:rsidRPr="004A5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 w:bidi="ar-SA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5D08" w:rsidRPr="004A5D08" w:rsidRDefault="004A5D08" w:rsidP="004A5D0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it-IT" w:eastAsia="it-IT" w:bidi="ar-SA"/>
                    </w:rPr>
                  </w:pPr>
                  <w:r w:rsidRPr="004A5D08">
                    <w:rPr>
                      <w:rFonts w:ascii="Comic Sans MS" w:eastAsia="Times New Roman" w:hAnsi="Comic Sans MS" w:cs="Times New Roman"/>
                      <w:bCs/>
                      <w:sz w:val="24"/>
                      <w:lang w:val="it-IT" w:eastAsia="it-IT" w:bidi="ar-SA"/>
                    </w:rPr>
                    <w:t>=100%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5D08" w:rsidRPr="004A5D08" w:rsidRDefault="004A5D08" w:rsidP="004A5D0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it-IT" w:eastAsia="it-IT" w:bidi="ar-SA"/>
                    </w:rPr>
                  </w:pPr>
                  <w:r w:rsidRPr="004A5D08">
                    <w:rPr>
                      <w:rFonts w:ascii="Comic Sans MS" w:eastAsia="Times New Roman" w:hAnsi="Comic Sans MS" w:cs="Times New Roman"/>
                      <w:bCs/>
                      <w:sz w:val="24"/>
                      <w:lang w:val="it-IT" w:eastAsia="it-IT" w:bidi="ar-SA"/>
                    </w:rPr>
                    <w:t>Prezzo riportato nella tabella:</w:t>
                  </w:r>
                  <w:r w:rsidRPr="004A5D08">
                    <w:rPr>
                      <w:rFonts w:ascii="Comic Sans MS" w:eastAsia="Times New Roman" w:hAnsi="Comic Sans MS" w:cs="Times New Roman"/>
                      <w:bCs/>
                      <w:sz w:val="24"/>
                      <w:szCs w:val="27"/>
                      <w:lang w:val="it-IT" w:eastAsia="it-IT" w:bidi="ar-SA"/>
                    </w:rPr>
                    <w:br/>
                  </w:r>
                  <w:r w:rsidRPr="004A5D08">
                    <w:rPr>
                      <w:rFonts w:ascii="Comic Sans MS" w:eastAsia="Times New Roman" w:hAnsi="Comic Sans MS" w:cs="Times New Roman"/>
                      <w:bCs/>
                      <w:sz w:val="24"/>
                      <w:lang w:val="it-IT" w:eastAsia="it-IT" w:bidi="ar-SA"/>
                    </w:rPr>
                    <w:t>Vespa di buon livello, originale, ben conservata o restaurata professionalmente, omologabile FMI-ASI. Documenti in piena regola.</w:t>
                  </w:r>
                </w:p>
              </w:tc>
            </w:tr>
            <w:tr w:rsidR="004A5D08" w:rsidRPr="004A5D08">
              <w:trPr>
                <w:tblCellSpacing w:w="7" w:type="dxa"/>
              </w:trPr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4A5D08" w:rsidRPr="004A5D08" w:rsidRDefault="004A5D08" w:rsidP="004A5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 w:bidi="ar-SA"/>
                    </w:rPr>
                  </w:pPr>
                  <w:r w:rsidRPr="004A5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 w:bidi="ar-SA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4A5D08" w:rsidRPr="004A5D08" w:rsidRDefault="004A5D08" w:rsidP="004A5D0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it-IT" w:eastAsia="it-IT" w:bidi="ar-SA"/>
                    </w:rPr>
                  </w:pPr>
                  <w:r w:rsidRPr="004A5D08"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  <w:lang w:val="it-IT" w:eastAsia="it-IT" w:bidi="ar-SA"/>
                    </w:rPr>
                    <w:t>10%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4A5D08" w:rsidRPr="004A5D08" w:rsidRDefault="004A5D08" w:rsidP="004A5D0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it-IT" w:eastAsia="it-IT" w:bidi="ar-SA"/>
                    </w:rPr>
                  </w:pPr>
                  <w:r w:rsidRPr="004A5D08"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  <w:lang w:val="it-IT" w:eastAsia="it-IT" w:bidi="ar-SA"/>
                    </w:rPr>
                    <w:t>Vespa originale restaurata in modo discreto in epoca non recente, comunque omologabile FMI-ASI. Documenti in piena regola.</w:t>
                  </w:r>
                </w:p>
              </w:tc>
            </w:tr>
            <w:tr w:rsidR="004A5D08" w:rsidRPr="004A5D08">
              <w:trPr>
                <w:tblCellSpacing w:w="7" w:type="dxa"/>
              </w:trPr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4A5D08" w:rsidRPr="004A5D08" w:rsidRDefault="004A5D08" w:rsidP="004A5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 w:bidi="ar-SA"/>
                    </w:rPr>
                  </w:pPr>
                  <w:r w:rsidRPr="004A5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 w:bidi="ar-SA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4A5D08" w:rsidRPr="004A5D08" w:rsidRDefault="004A5D08" w:rsidP="004A5D0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it-IT" w:eastAsia="it-IT" w:bidi="ar-SA"/>
                    </w:rPr>
                  </w:pPr>
                  <w:r w:rsidRPr="004A5D08"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  <w:lang w:val="it-IT" w:eastAsia="it-IT" w:bidi="ar-SA"/>
                    </w:rPr>
                    <w:t>20%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4A5D08" w:rsidRPr="004A5D08" w:rsidRDefault="004A5D08" w:rsidP="004A5D0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it-IT" w:eastAsia="it-IT" w:bidi="ar-SA"/>
                    </w:rPr>
                  </w:pPr>
                  <w:r w:rsidRPr="004A5D08"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  <w:lang w:val="it-IT" w:eastAsia="it-IT" w:bidi="ar-SA"/>
                    </w:rPr>
                    <w:t>Vespa originale da rivedere nella carrozzeria, funzionante, ma con motore da revisionare. Documenti in piena regola.</w:t>
                  </w:r>
                </w:p>
              </w:tc>
            </w:tr>
            <w:tr w:rsidR="004A5D08" w:rsidRPr="004A5D08">
              <w:trPr>
                <w:tblCellSpacing w:w="7" w:type="dxa"/>
              </w:trPr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4A5D08" w:rsidRPr="004A5D08" w:rsidRDefault="004A5D08" w:rsidP="004A5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 w:bidi="ar-SA"/>
                    </w:rPr>
                  </w:pPr>
                  <w:r w:rsidRPr="004A5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 w:bidi="ar-SA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4A5D08" w:rsidRPr="004A5D08" w:rsidRDefault="004A5D08" w:rsidP="004A5D0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it-IT" w:eastAsia="it-IT" w:bidi="ar-SA"/>
                    </w:rPr>
                  </w:pPr>
                  <w:r w:rsidRPr="004A5D08"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  <w:lang w:val="it-IT" w:eastAsia="it-IT" w:bidi="ar-SA"/>
                    </w:rPr>
                    <w:t>30%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4A5D08" w:rsidRPr="004A5D08" w:rsidRDefault="004A5D08" w:rsidP="004A5D0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it-IT" w:eastAsia="it-IT" w:bidi="ar-SA"/>
                    </w:rPr>
                  </w:pPr>
                  <w:r w:rsidRPr="004A5D08"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  <w:lang w:val="it-IT" w:eastAsia="it-IT" w:bidi="ar-SA"/>
                    </w:rPr>
                    <w:t>Vespa originale, ma bisognosa di restauro e necessità di importanti interventi meccanici. Documenti in piena regola.</w:t>
                  </w:r>
                </w:p>
              </w:tc>
            </w:tr>
            <w:tr w:rsidR="004A5D08" w:rsidRPr="004A5D08">
              <w:trPr>
                <w:tblCellSpacing w:w="7" w:type="dxa"/>
              </w:trPr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4A5D08" w:rsidRPr="004A5D08" w:rsidRDefault="004A5D08" w:rsidP="004A5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 w:bidi="ar-SA"/>
                    </w:rPr>
                  </w:pPr>
                  <w:r w:rsidRPr="004A5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 w:bidi="ar-SA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4A5D08" w:rsidRPr="004A5D08" w:rsidRDefault="004A5D08" w:rsidP="004A5D0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it-IT" w:eastAsia="it-IT" w:bidi="ar-SA"/>
                    </w:rPr>
                  </w:pPr>
                  <w:r w:rsidRPr="004A5D08"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  <w:lang w:val="it-IT" w:eastAsia="it-IT" w:bidi="ar-SA"/>
                    </w:rPr>
                    <w:t>50%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4A5D08" w:rsidRPr="004A5D08" w:rsidRDefault="004A5D08" w:rsidP="004A5D0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it-IT" w:eastAsia="it-IT" w:bidi="ar-SA"/>
                    </w:rPr>
                  </w:pPr>
                  <w:r w:rsidRPr="004A5D08"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  <w:lang w:val="it-IT" w:eastAsia="it-IT" w:bidi="ar-SA"/>
                    </w:rPr>
                    <w:t xml:space="preserve">Vespa in cattive condizioni di carrozzeria , marciante ma </w:t>
                  </w:r>
                  <w:proofErr w:type="spellStart"/>
                  <w:r w:rsidRPr="004A5D08"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  <w:lang w:val="it-IT" w:eastAsia="it-IT" w:bidi="ar-SA"/>
                    </w:rPr>
                    <w:t>completamente.ma</w:t>
                  </w:r>
                  <w:proofErr w:type="spellEnd"/>
                  <w:r w:rsidRPr="004A5D08"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  <w:lang w:val="it-IT" w:eastAsia="it-IT" w:bidi="ar-SA"/>
                    </w:rPr>
                    <w:t xml:space="preserve"> da rivedere. Documenti in piena regola.</w:t>
                  </w:r>
                </w:p>
              </w:tc>
            </w:tr>
            <w:tr w:rsidR="004A5D08" w:rsidRPr="004A5D08">
              <w:trPr>
                <w:tblCellSpacing w:w="7" w:type="dxa"/>
              </w:trPr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4A5D08" w:rsidRPr="004A5D08" w:rsidRDefault="004A5D08" w:rsidP="004A5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 w:bidi="ar-SA"/>
                    </w:rPr>
                  </w:pPr>
                  <w:r w:rsidRPr="004A5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 w:bidi="ar-SA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6F88"/>
                  <w:vAlign w:val="center"/>
                  <w:hideMark/>
                </w:tcPr>
                <w:p w:rsidR="004A5D08" w:rsidRPr="004A5D08" w:rsidRDefault="004A5D08" w:rsidP="004A5D0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it-IT" w:eastAsia="it-IT" w:bidi="ar-SA"/>
                    </w:rPr>
                  </w:pPr>
                  <w:r w:rsidRPr="004A5D08"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  <w:lang w:val="it-IT" w:eastAsia="it-IT" w:bidi="ar-SA"/>
                    </w:rPr>
                    <w:t>60%</w:t>
                  </w:r>
                </w:p>
              </w:tc>
              <w:tc>
                <w:tcPr>
                  <w:tcW w:w="0" w:type="auto"/>
                  <w:shd w:val="clear" w:color="auto" w:fill="CC6F88"/>
                  <w:vAlign w:val="center"/>
                  <w:hideMark/>
                </w:tcPr>
                <w:p w:rsidR="004A5D08" w:rsidRPr="004A5D08" w:rsidRDefault="004A5D08" w:rsidP="004A5D0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it-IT" w:eastAsia="it-IT" w:bidi="ar-SA"/>
                    </w:rPr>
                  </w:pPr>
                  <w:r w:rsidRPr="004A5D08"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  <w:lang w:val="it-IT" w:eastAsia="it-IT" w:bidi="ar-SA"/>
                    </w:rPr>
                    <w:t>Vespa incompleta da restaurare completamente con aggiunta di parti, e motore mal funzionante Radiata da reimmatricolare.</w:t>
                  </w:r>
                </w:p>
              </w:tc>
            </w:tr>
            <w:tr w:rsidR="004A5D08" w:rsidRPr="004A5D08">
              <w:trPr>
                <w:tblCellSpacing w:w="7" w:type="dxa"/>
              </w:trPr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4A5D08" w:rsidRPr="004A5D08" w:rsidRDefault="004A5D08" w:rsidP="004A5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 w:bidi="ar-SA"/>
                    </w:rPr>
                  </w:pPr>
                  <w:r w:rsidRPr="004A5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 w:bidi="ar-SA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0567E"/>
                  <w:vAlign w:val="center"/>
                  <w:hideMark/>
                </w:tcPr>
                <w:p w:rsidR="004A5D08" w:rsidRPr="004A5D08" w:rsidRDefault="004A5D08" w:rsidP="004A5D0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it-IT" w:eastAsia="it-IT" w:bidi="ar-SA"/>
                    </w:rPr>
                  </w:pPr>
                  <w:r w:rsidRPr="004A5D08"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  <w:lang w:val="it-IT" w:eastAsia="it-IT" w:bidi="ar-SA"/>
                    </w:rPr>
                    <w:t>80%</w:t>
                  </w:r>
                </w:p>
              </w:tc>
              <w:tc>
                <w:tcPr>
                  <w:tcW w:w="0" w:type="auto"/>
                  <w:shd w:val="clear" w:color="auto" w:fill="C0567E"/>
                  <w:vAlign w:val="center"/>
                  <w:hideMark/>
                </w:tcPr>
                <w:p w:rsidR="004A5D08" w:rsidRPr="004A5D08" w:rsidRDefault="004A5D08" w:rsidP="004A5D0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it-IT" w:eastAsia="it-IT" w:bidi="ar-SA"/>
                    </w:rPr>
                  </w:pPr>
                  <w:r w:rsidRPr="004A5D08"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  <w:lang w:val="it-IT" w:eastAsia="it-IT" w:bidi="ar-SA"/>
                    </w:rPr>
                    <w:t xml:space="preserve">Vespa in pessime condizioni che richiederebbe un </w:t>
                  </w:r>
                  <w:proofErr w:type="spellStart"/>
                  <w:r w:rsidRPr="004A5D08"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  <w:lang w:val="it-IT" w:eastAsia="it-IT" w:bidi="ar-SA"/>
                    </w:rPr>
                    <w:t>restaro</w:t>
                  </w:r>
                  <w:proofErr w:type="spellEnd"/>
                  <w:r w:rsidRPr="004A5D08"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  <w:lang w:val="it-IT" w:eastAsia="it-IT" w:bidi="ar-SA"/>
                    </w:rPr>
                    <w:t xml:space="preserve"> oneroso e non conveniente, motore non funzionante Senza documenti</w:t>
                  </w:r>
                </w:p>
              </w:tc>
            </w:tr>
            <w:tr w:rsidR="004A5D08" w:rsidRPr="004A5D08">
              <w:trPr>
                <w:tblCellSpacing w:w="7" w:type="dxa"/>
              </w:trPr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4A5D08" w:rsidRDefault="004A5D08" w:rsidP="004A5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 w:bidi="ar-SA"/>
                    </w:rPr>
                  </w:pPr>
                  <w:r w:rsidRPr="004A5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 w:bidi="ar-SA"/>
                    </w:rPr>
                    <w:t> </w:t>
                  </w:r>
                </w:p>
                <w:p w:rsidR="004A5D08" w:rsidRPr="004A5D08" w:rsidRDefault="004A5D08" w:rsidP="004A5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 w:bidi="ar-SA"/>
                    </w:rPr>
                  </w:pP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4A5D08" w:rsidRPr="004A5D08" w:rsidRDefault="004A5D08" w:rsidP="004A5D0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it-IT" w:eastAsia="it-IT" w:bidi="ar-SA"/>
                    </w:rPr>
                  </w:pPr>
                  <w:r w:rsidRPr="004A5D08"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  <w:lang w:val="it-IT" w:eastAsia="it-IT" w:bidi="ar-SA"/>
                    </w:rPr>
                    <w:t> 90%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4A5D08" w:rsidRPr="004A5D08" w:rsidRDefault="004A5D08" w:rsidP="004A5D0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it-IT" w:eastAsia="it-IT" w:bidi="ar-SA"/>
                    </w:rPr>
                  </w:pPr>
                  <w:r w:rsidRPr="004A5D08"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  <w:lang w:val="it-IT" w:eastAsia="it-IT" w:bidi="ar-SA"/>
                    </w:rPr>
                    <w:t>Vespa allo stato di relitto, non restaurabile, valida solo per recupero alcune parti. Senza documenti</w:t>
                  </w:r>
                </w:p>
              </w:tc>
            </w:tr>
          </w:tbl>
          <w:p w:rsidR="004A5D08" w:rsidRPr="004A5D08" w:rsidRDefault="004A5D08" w:rsidP="004A5D08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</w:p>
        </w:tc>
      </w:tr>
    </w:tbl>
    <w:p w:rsidR="004A5D08" w:rsidRDefault="004A5D08" w:rsidP="004A5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  <w:r w:rsidRPr="004A5D08"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  <w:lastRenderedPageBreak/>
        <w:t xml:space="preserve">  </w:t>
      </w:r>
    </w:p>
    <w:p w:rsidR="004A5D08" w:rsidRDefault="004A5D08" w:rsidP="004A5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</w:p>
    <w:tbl>
      <w:tblPr>
        <w:tblW w:w="12405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424"/>
        <w:gridCol w:w="3843"/>
        <w:gridCol w:w="1560"/>
        <w:gridCol w:w="141"/>
        <w:gridCol w:w="3840"/>
      </w:tblGrid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 w:eastAsia="it-IT" w:bidi="ar-SA"/>
              </w:rPr>
              <w:t>CILINDRATA: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 w:eastAsia="it-IT" w:bidi="ar-SA"/>
              </w:rPr>
              <w:t>ANNI: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 w:eastAsia="it-IT" w:bidi="ar-SA"/>
              </w:rPr>
              <w:t>MODELLO VESPA: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 w:eastAsia="it-IT" w:bidi="ar-SA"/>
              </w:rPr>
              <w:t>VALORE MASSIMO (condizioni pari al nuovo) Euro:</w:t>
            </w:r>
          </w:p>
        </w:tc>
        <w:tc>
          <w:tcPr>
            <w:tcW w:w="3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eastAsia="Times New Roman" w:cs="Arial"/>
                <w:b/>
                <w:sz w:val="28"/>
                <w:szCs w:val="24"/>
                <w:lang w:val="it-IT" w:eastAsia="it-IT" w:bidi="ar-SA"/>
              </w:rPr>
            </w:pPr>
            <w:r w:rsidRPr="004A5D08">
              <w:rPr>
                <w:rFonts w:eastAsia="Times New Roman" w:cs="Arial"/>
                <w:b/>
                <w:sz w:val="28"/>
                <w:szCs w:val="24"/>
                <w:lang w:val="it-IT" w:eastAsia="it-IT" w:bidi="ar-SA"/>
              </w:rPr>
              <w:t>Quotazione Media</w:t>
            </w:r>
          </w:p>
          <w:p w:rsidR="004A5D08" w:rsidRPr="004A5D08" w:rsidRDefault="004A5D08" w:rsidP="004A5D0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eastAsia="Times New Roman" w:cs="Arial"/>
                <w:b/>
                <w:sz w:val="24"/>
                <w:szCs w:val="24"/>
                <w:lang w:val="it-IT" w:eastAsia="it-IT" w:bidi="ar-SA"/>
              </w:rPr>
              <w:t xml:space="preserve">Di Mercato </w:t>
            </w:r>
          </w:p>
          <w:p w:rsidR="004A5D08" w:rsidRPr="004A5D08" w:rsidRDefault="004A5D08" w:rsidP="004A5D0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eastAsia="Times New Roman" w:cs="Arial"/>
                <w:b/>
                <w:sz w:val="24"/>
                <w:szCs w:val="24"/>
                <w:lang w:val="it-IT" w:eastAsia="it-IT" w:bidi="ar-SA"/>
              </w:rPr>
              <w:t>(Valori In Euro)</w:t>
            </w:r>
          </w:p>
          <w:p w:rsidR="004A5D08" w:rsidRPr="004A5D08" w:rsidRDefault="004A5D08" w:rsidP="004A5D0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it-IT" w:eastAsia="it-IT" w:bidi="ar-SA"/>
              </w:rPr>
            </w:pPr>
          </w:p>
          <w:p w:rsidR="004A5D08" w:rsidRPr="004A5D08" w:rsidRDefault="004A5D08" w:rsidP="004A5D0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it-IT" w:eastAsia="it-IT" w:bidi="ar-SA"/>
              </w:rPr>
            </w:pPr>
          </w:p>
          <w:p w:rsidR="004A5D08" w:rsidRPr="004A5D08" w:rsidRDefault="004A5D08" w:rsidP="004A5D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it-IT" w:eastAsia="it-IT" w:bidi="ar-SA"/>
              </w:rPr>
            </w:pP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50cc                   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1963-64      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50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2.300,00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1.600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50cc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1965-69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50 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2.00,000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14.00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50cc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1969-75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50 R 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1.700,00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1.200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50cc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1976-83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50 R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1.500,00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1.050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50cc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1969-76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 xml:space="preserve">Vespa 50 </w:t>
            </w:r>
            <w:proofErr w:type="spellStart"/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Elestart</w:t>
            </w:r>
            <w:proofErr w:type="spellEnd"/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2.500,00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1.750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50cc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1969-1975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 xml:space="preserve">Vespa 50 </w:t>
            </w:r>
            <w:proofErr w:type="spellStart"/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Special</w:t>
            </w:r>
            <w:proofErr w:type="spellEnd"/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2.000,00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1.400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50cc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1976-1982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 xml:space="preserve">Vespa 50 </w:t>
            </w:r>
            <w:proofErr w:type="spellStart"/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Special</w:t>
            </w:r>
            <w:proofErr w:type="spellEnd"/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1.950,00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1.350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50cc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1982-1990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50 PK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800,00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550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50cc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1991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 xml:space="preserve">Vespa 50 </w:t>
            </w:r>
            <w:proofErr w:type="spellStart"/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Special</w:t>
            </w:r>
            <w:proofErr w:type="spellEnd"/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 xml:space="preserve"> REPLICA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2.200,00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1.550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90cc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1963-67 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90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 3.000,00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2.100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90cc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1966-74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90 SS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5.500,00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4.200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98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1946 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98 1°serie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10.000,00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7.000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98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1946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98 2°serie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9.500,00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6.600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98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1947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98 3°-4° serie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9.000,00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6.300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125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1948-50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125 (Bacchetta)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8.500,00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5.950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125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1951-53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125 (cavi interni)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8.000,00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5.600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125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1954-57                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125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6.500,00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4.550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lastRenderedPageBreak/>
              <w:t>125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1950-53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125 Sport               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9.500,00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6.650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125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1952-53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125 Sei Giorni              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 9.500,00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6.650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125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1953-54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125 U                      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8.500,00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6.000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125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1958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125 VNA                    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5.000,00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3.500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125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1959-62 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125 VNB                   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4.000,00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2.700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125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1963-66 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125 VNB            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3.800,00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2.600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125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1965-67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125 Nuova               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4.00,00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2.800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125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1966-69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125 Super        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2.000,00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1.400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125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1966-78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 xml:space="preserve">Vespa 125 </w:t>
            </w:r>
            <w:proofErr w:type="spellStart"/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GT-Sprint</w:t>
            </w:r>
            <w:proofErr w:type="spellEnd"/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          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2.500,00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1.750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125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1975-76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125 TS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1.500,00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1.050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125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1968-73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125 Primavera       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3.500,00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2.500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125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1974-82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125 Primavera        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3.200,00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2.300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125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1976-83 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125 Primavera ET3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3.900,00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2.750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125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1983-90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125 PK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1000,00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700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125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1985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125 ETS         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1.500,00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1.050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150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1954-57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150 VL (Struzzo)          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7500,00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5.250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150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1955-61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150 GS                      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6.500,00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4.550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150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 1957-58 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150                    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4.000,00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2.800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150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1959-62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150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3.800,00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2.700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150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1963-66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150                   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3.500,00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2.450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150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1962-65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150 GL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3.000,00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2.100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150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1965-79 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150 Super      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3.000,00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2.100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150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1965-74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150 Sprint      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3.000,00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2.100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150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1965-76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150 Sprint Veloce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3.500,00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2.450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160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1962-64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160 GS                      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4.900,00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3.400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180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1965-68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180 SS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2.900,00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2.050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180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1968-73 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180 Rally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3.500,00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2.450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200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1972-79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200 Rally        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3.400,00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2.400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Serie PX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125-150-200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1977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PX senza frecce 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2.000,00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1.450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125-150-200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1978-  85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PX - PE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1.900,00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1.350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125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1985-93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Vespa PX 125 T5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2500,00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4A5D08">
              <w:rPr>
                <w:rFonts w:ascii="Arial" w:eastAsia="Times New Roman" w:hAnsi="Arial" w:cs="Arial"/>
                <w:b/>
                <w:bCs/>
                <w:color w:val="3C003C"/>
                <w:sz w:val="24"/>
                <w:szCs w:val="24"/>
                <w:lang w:val="it-IT" w:eastAsia="it-IT" w:bidi="ar-SA"/>
              </w:rPr>
              <w:t>1.900</w:t>
            </w:r>
          </w:p>
        </w:tc>
      </w:tr>
      <w:tr w:rsidR="004A5D08" w:rsidRPr="004A5D08" w:rsidTr="004A5D08">
        <w:trPr>
          <w:tblCellSpacing w:w="15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3813" w:type="dxa"/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671" w:type="dxa"/>
            <w:gridSpan w:val="2"/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3795" w:type="dxa"/>
            <w:vAlign w:val="center"/>
            <w:hideMark/>
          </w:tcPr>
          <w:p w:rsidR="004A5D08" w:rsidRPr="004A5D08" w:rsidRDefault="004A5D08" w:rsidP="004A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</w:tbl>
    <w:p w:rsidR="004A5D08" w:rsidRDefault="004A5D08" w:rsidP="004A5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</w:p>
    <w:sectPr w:rsidR="004A5D08" w:rsidSect="002B5D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A5D08"/>
    <w:rsid w:val="001E207C"/>
    <w:rsid w:val="002B5DFB"/>
    <w:rsid w:val="0046756A"/>
    <w:rsid w:val="004A5D08"/>
    <w:rsid w:val="00607D5F"/>
    <w:rsid w:val="00A50985"/>
    <w:rsid w:val="00C4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529"/>
  </w:style>
  <w:style w:type="paragraph" w:styleId="Titolo1">
    <w:name w:val="heading 1"/>
    <w:basedOn w:val="Normale"/>
    <w:next w:val="Normale"/>
    <w:link w:val="Titolo1Carattere"/>
    <w:uiPriority w:val="9"/>
    <w:qFormat/>
    <w:rsid w:val="00C47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47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475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475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475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475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475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475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475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7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47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475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475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475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475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475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475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C475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475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47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47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475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475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47529"/>
    <w:rPr>
      <w:b/>
      <w:bCs/>
    </w:rPr>
  </w:style>
  <w:style w:type="character" w:styleId="Enfasicorsivo">
    <w:name w:val="Emphasis"/>
    <w:basedOn w:val="Carpredefinitoparagrafo"/>
    <w:uiPriority w:val="20"/>
    <w:qFormat/>
    <w:rsid w:val="00C47529"/>
    <w:rPr>
      <w:i/>
      <w:iCs/>
    </w:rPr>
  </w:style>
  <w:style w:type="paragraph" w:styleId="Nessunaspaziatura">
    <w:name w:val="No Spacing"/>
    <w:uiPriority w:val="1"/>
    <w:qFormat/>
    <w:rsid w:val="00C4752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4752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47529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475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475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47529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C47529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C47529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C47529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C47529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C47529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47529"/>
    <w:pPr>
      <w:outlineLvl w:val="9"/>
    </w:pPr>
  </w:style>
  <w:style w:type="paragraph" w:styleId="NormaleWeb">
    <w:name w:val="Normal (Web)"/>
    <w:basedOn w:val="Normale"/>
    <w:uiPriority w:val="99"/>
    <w:unhideWhenUsed/>
    <w:rsid w:val="004A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4A5D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spaforever.net/quotazio_2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2013-12-02T16:36:00Z</dcterms:created>
  <dcterms:modified xsi:type="dcterms:W3CDTF">2013-12-02T16:46:00Z</dcterms:modified>
</cp:coreProperties>
</file>